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61" w:rsidRDefault="0095593D">
      <w:pPr>
        <w:pStyle w:val="Body"/>
        <w:jc w:val="center"/>
        <w:rPr>
          <w:b/>
          <w:bCs/>
        </w:rPr>
      </w:pPr>
      <w:r>
        <w:rPr>
          <w:b/>
          <w:bCs/>
        </w:rPr>
        <w:t>City of Philadelphia Solid Waste and Recycling Advisory Committee (SWRAC)</w:t>
      </w:r>
    </w:p>
    <w:p w:rsidR="00084161" w:rsidRDefault="00084161">
      <w:pPr>
        <w:pStyle w:val="Body"/>
        <w:jc w:val="center"/>
      </w:pPr>
    </w:p>
    <w:p w:rsidR="00084161" w:rsidRDefault="0095593D">
      <w:pPr>
        <w:pStyle w:val="Body"/>
        <w:jc w:val="center"/>
      </w:pPr>
      <w:r>
        <w:t>MEETING MINUTES</w:t>
      </w:r>
    </w:p>
    <w:p w:rsidR="00084161" w:rsidRDefault="0095593D">
      <w:pPr>
        <w:pStyle w:val="Body"/>
        <w:jc w:val="center"/>
      </w:pPr>
      <w:r>
        <w:t>September 26, 2019</w:t>
      </w:r>
    </w:p>
    <w:p w:rsidR="00084161" w:rsidRDefault="00084161">
      <w:pPr>
        <w:pStyle w:val="Body"/>
        <w:jc w:val="center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  <w:lang w:val="de-DE"/>
        </w:rPr>
        <w:t>ATTENDEES</w:t>
      </w:r>
    </w:p>
    <w:p w:rsidR="00084161" w:rsidRDefault="0095593D">
      <w:pPr>
        <w:pStyle w:val="Body"/>
        <w:rPr>
          <w:b/>
          <w:bCs/>
        </w:rPr>
      </w:pPr>
      <w:r>
        <w:rPr>
          <w:b/>
          <w:bCs/>
        </w:rPr>
        <w:t>SWRAC Members:</w:t>
      </w:r>
    </w:p>
    <w:p w:rsidR="00084161" w:rsidRDefault="0095593D">
      <w:pPr>
        <w:pStyle w:val="Body"/>
      </w:pPr>
      <w:r>
        <w:t>Fern Gookin (Co-Chair), Revolution Recovery</w:t>
      </w:r>
    </w:p>
    <w:p w:rsidR="00084161" w:rsidRDefault="0095593D">
      <w:pPr>
        <w:pStyle w:val="Body"/>
      </w:pPr>
      <w:r>
        <w:t>Bob Anderson, Curb My Clutter</w:t>
      </w:r>
    </w:p>
    <w:p w:rsidR="00084161" w:rsidRDefault="0095593D">
      <w:pPr>
        <w:pStyle w:val="Body"/>
      </w:pPr>
      <w:r>
        <w:t>Scott McGrath, City of Philadelphia-Streets</w:t>
      </w:r>
    </w:p>
    <w:p w:rsidR="00084161" w:rsidRDefault="0095593D">
      <w:pPr>
        <w:pStyle w:val="Body"/>
      </w:pPr>
      <w:r>
        <w:rPr>
          <w:lang w:val="de-DE"/>
        </w:rPr>
        <w:t>Chuck Raudenbush, Waste Management</w:t>
      </w:r>
    </w:p>
    <w:p w:rsidR="00084161" w:rsidRDefault="0095593D">
      <w:pPr>
        <w:pStyle w:val="Body"/>
      </w:pPr>
      <w:r>
        <w:t>Maurice Sampson II, Clean Water Action</w:t>
      </w:r>
    </w:p>
    <w:p w:rsidR="00084161" w:rsidRDefault="0095593D">
      <w:pPr>
        <w:pStyle w:val="Body"/>
      </w:pPr>
      <w:r>
        <w:rPr>
          <w:lang w:val="de-DE"/>
        </w:rPr>
        <w:t>Paul Kohl, Philadelphia Water Dept.</w:t>
      </w:r>
    </w:p>
    <w:p w:rsidR="00084161" w:rsidRDefault="00084161">
      <w:pPr>
        <w:pStyle w:val="Body"/>
      </w:pPr>
    </w:p>
    <w:p w:rsidR="00084161" w:rsidRDefault="0095593D">
      <w:pPr>
        <w:pStyle w:val="Body"/>
      </w:pPr>
      <w:r>
        <w:t>Others Present:</w:t>
      </w:r>
    </w:p>
    <w:p w:rsidR="00084161" w:rsidRDefault="0095593D">
      <w:pPr>
        <w:pStyle w:val="Body"/>
      </w:pPr>
      <w:r>
        <w:t>Kelly Offner (Co-Chair), Keep Philadelphia Beautiful</w:t>
      </w:r>
    </w:p>
    <w:p w:rsidR="00084161" w:rsidRDefault="0095593D">
      <w:pPr>
        <w:pStyle w:val="Body"/>
      </w:pPr>
      <w:r>
        <w:t xml:space="preserve">Mike </w:t>
      </w:r>
      <w:proofErr w:type="spellStart"/>
      <w:r>
        <w:t>Ewell</w:t>
      </w:r>
      <w:proofErr w:type="spellEnd"/>
      <w:r>
        <w:t>, Interested Party</w:t>
      </w:r>
    </w:p>
    <w:p w:rsidR="00084161" w:rsidRDefault="0095593D">
      <w:pPr>
        <w:pStyle w:val="Body"/>
      </w:pPr>
      <w:r>
        <w:t>Amy Cornelius, Interested Party</w:t>
      </w:r>
    </w:p>
    <w:p w:rsidR="00084161" w:rsidRDefault="0095593D">
      <w:pPr>
        <w:pStyle w:val="Body"/>
      </w:pPr>
      <w:r>
        <w:t xml:space="preserve">Jim Mack, </w:t>
      </w:r>
      <w:proofErr w:type="spellStart"/>
      <w:r>
        <w:t>eForce</w:t>
      </w:r>
      <w:proofErr w:type="spellEnd"/>
      <w:r>
        <w:t xml:space="preserve"> Compliance</w:t>
      </w:r>
    </w:p>
    <w:p w:rsidR="00084161" w:rsidRDefault="0095593D">
      <w:pPr>
        <w:pStyle w:val="Body"/>
      </w:pPr>
      <w:r>
        <w:t xml:space="preserve">Peter </w:t>
      </w:r>
      <w:proofErr w:type="spellStart"/>
      <w:r>
        <w:t>Karasik</w:t>
      </w:r>
      <w:proofErr w:type="spellEnd"/>
      <w:r>
        <w:t>, Interested Party</w:t>
      </w:r>
    </w:p>
    <w:p w:rsidR="00084161" w:rsidRDefault="0095593D">
      <w:pPr>
        <w:pStyle w:val="Body"/>
      </w:pPr>
      <w:r>
        <w:t>Neil Garry, City of Philadelphia-Streets</w:t>
      </w:r>
    </w:p>
    <w:p w:rsidR="00084161" w:rsidRDefault="0095593D">
      <w:pPr>
        <w:pStyle w:val="Body"/>
      </w:pPr>
      <w:r>
        <w:t>Adam Hendricks, Philadelphia Water Dept.</w:t>
      </w:r>
    </w:p>
    <w:p w:rsidR="00084161" w:rsidRDefault="0095593D">
      <w:pPr>
        <w:pStyle w:val="Body"/>
      </w:pPr>
      <w:r>
        <w:t>Maria Horowitz, Philadelphia Water Dept.</w:t>
      </w:r>
    </w:p>
    <w:p w:rsidR="00084161" w:rsidRDefault="0095593D">
      <w:pPr>
        <w:pStyle w:val="Body"/>
      </w:pPr>
      <w:r>
        <w:t>Daniel Lawson, Philadelphia Parks and Rec</w:t>
      </w:r>
    </w:p>
    <w:p w:rsidR="00084161" w:rsidRDefault="0095593D">
      <w:pPr>
        <w:pStyle w:val="Body"/>
      </w:pPr>
      <w:r>
        <w:t>Laura Cassidy, Dept. of Prisons</w:t>
      </w:r>
    </w:p>
    <w:p w:rsidR="00084161" w:rsidRDefault="0095593D">
      <w:pPr>
        <w:pStyle w:val="Body"/>
      </w:pPr>
      <w:r>
        <w:t>Phil Bresee, MSW Consultants</w:t>
      </w:r>
    </w:p>
    <w:p w:rsidR="00084161" w:rsidRDefault="0095593D">
      <w:pPr>
        <w:pStyle w:val="Body"/>
      </w:pPr>
      <w:proofErr w:type="spellStart"/>
      <w:r>
        <w:t>Nic</w:t>
      </w:r>
      <w:proofErr w:type="spellEnd"/>
      <w:r>
        <w:t xml:space="preserve"> Esposi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914402</wp:posOffset>
                </wp:positionH>
                <wp:positionV relativeFrom="page">
                  <wp:posOffset>6279406</wp:posOffset>
                </wp:positionV>
                <wp:extent cx="6430645" cy="127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645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72.0pt;margin-top:494.4pt;width:506.4pt;height:0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21600 L 21600,0 E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shape>
            </w:pict>
          </mc:Fallback>
        </mc:AlternateContent>
      </w:r>
      <w:r>
        <w:t>to, Zero Waste and Litter Cabinet</w:t>
      </w:r>
    </w:p>
    <w:p w:rsidR="00084161" w:rsidRDefault="0095593D">
      <w:pPr>
        <w:pStyle w:val="Body"/>
      </w:pPr>
      <w:r>
        <w:t>Sal Iadonisi, US Recycling</w:t>
      </w:r>
    </w:p>
    <w:p w:rsidR="00084161" w:rsidRDefault="0095593D">
      <w:pPr>
        <w:pStyle w:val="Body"/>
      </w:pPr>
      <w:r>
        <w:t>Phil Bresee, MSW Consultants</w:t>
      </w:r>
    </w:p>
    <w:p w:rsidR="00084161" w:rsidRDefault="0095593D">
      <w:pPr>
        <w:pStyle w:val="Body"/>
      </w:pPr>
      <w:r>
        <w:t xml:space="preserve">Andy </w:t>
      </w:r>
      <w:proofErr w:type="spellStart"/>
      <w:r>
        <w:t>Shea</w:t>
      </w:r>
      <w:proofErr w:type="spellEnd"/>
      <w:r>
        <w:t xml:space="preserve"> RNG Energy Solutions</w:t>
      </w:r>
    </w:p>
    <w:p w:rsidR="00084161" w:rsidRDefault="0095593D">
      <w:pPr>
        <w:pStyle w:val="Body"/>
      </w:pPr>
      <w:r>
        <w:t xml:space="preserve">Shardul Mullur, </w:t>
      </w:r>
      <w:proofErr w:type="spellStart"/>
      <w:r>
        <w:t>eForce</w:t>
      </w:r>
      <w:proofErr w:type="spellEnd"/>
      <w:r>
        <w:t xml:space="preserve"> Compliance</w:t>
      </w:r>
    </w:p>
    <w:p w:rsidR="00084161" w:rsidRDefault="00084161">
      <w:pPr>
        <w:pStyle w:val="Body"/>
      </w:pPr>
    </w:p>
    <w:p w:rsidR="00084161" w:rsidRDefault="00084161">
      <w:pPr>
        <w:pStyle w:val="Body"/>
      </w:pPr>
    </w:p>
    <w:p w:rsidR="00084161" w:rsidRDefault="00084161">
      <w:pPr>
        <w:pStyle w:val="Body"/>
      </w:pPr>
    </w:p>
    <w:p w:rsidR="00084161" w:rsidRDefault="00084161">
      <w:pPr>
        <w:pStyle w:val="Body"/>
      </w:pPr>
    </w:p>
    <w:p w:rsidR="00084161" w:rsidRDefault="0095593D">
      <w:pPr>
        <w:pStyle w:val="Body"/>
      </w:pPr>
      <w:r>
        <w:t>-Called to order by F. Gookin at 3:09pm.</w:t>
      </w:r>
    </w:p>
    <w:p w:rsidR="00084161" w:rsidRDefault="0095593D">
      <w:pPr>
        <w:pStyle w:val="Body"/>
      </w:pPr>
      <w:r>
        <w:t>-Approval of Minutes from July 2019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>-Organics Subcommittee - Paul Kohl</w:t>
      </w:r>
    </w:p>
    <w:p w:rsidR="00084161" w:rsidRDefault="00C31E9B">
      <w:pPr>
        <w:pStyle w:val="Body"/>
      </w:pPr>
      <w:r>
        <w:tab/>
        <w:t>-MA</w:t>
      </w:r>
      <w:r w:rsidR="0095593D">
        <w:t xml:space="preserve">BEX recap- legislative update for internal conflict among US AG and EPA. Energy </w:t>
      </w:r>
    </w:p>
    <w:p w:rsidR="00084161" w:rsidRDefault="0095593D">
      <w:pPr>
        <w:pStyle w:val="Body"/>
      </w:pPr>
      <w:r>
        <w:tab/>
        <w:t>from compost needs to be readdressed in EPA lawsuit</w:t>
      </w:r>
    </w:p>
    <w:p w:rsidR="00084161" w:rsidRDefault="0095593D">
      <w:pPr>
        <w:pStyle w:val="Body"/>
      </w:pPr>
      <w:r>
        <w:tab/>
        <w:t xml:space="preserve">-Proposed ACT 101 update </w:t>
      </w:r>
      <w:r w:rsidR="00625799">
        <w:t>hopes to</w:t>
      </w:r>
      <w:r>
        <w:t xml:space="preserve"> include organics</w:t>
      </w:r>
      <w:r w:rsidR="00625799">
        <w:t>, but it’s not complete yet</w:t>
      </w:r>
      <w:bookmarkStart w:id="0" w:name="_GoBack"/>
      <w:bookmarkEnd w:id="0"/>
    </w:p>
    <w:p w:rsidR="00084161" w:rsidRDefault="0095593D">
      <w:pPr>
        <w:pStyle w:val="Body"/>
      </w:pPr>
      <w:r>
        <w:tab/>
        <w:t>-PA Pig virus updates &amp; carcass digestion/landfilling</w:t>
      </w:r>
    </w:p>
    <w:p w:rsidR="00084161" w:rsidRDefault="0095593D">
      <w:pPr>
        <w:pStyle w:val="Body"/>
      </w:pPr>
      <w:r>
        <w:tab/>
        <w:t>-PWD Wet Center contract with academic consortium at Temple University</w:t>
      </w:r>
    </w:p>
    <w:p w:rsidR="00084161" w:rsidRDefault="0095593D">
      <w:pPr>
        <w:pStyle w:val="Body"/>
      </w:pPr>
      <w:r>
        <w:tab/>
      </w:r>
      <w:r>
        <w:tab/>
        <w:t>-Asked to do anaerobic studies for food waste</w:t>
      </w:r>
    </w:p>
    <w:p w:rsidR="00084161" w:rsidRDefault="00084161">
      <w:pPr>
        <w:pStyle w:val="Body"/>
      </w:pPr>
    </w:p>
    <w:p w:rsidR="00084161" w:rsidRDefault="0095593D">
      <w:pPr>
        <w:pStyle w:val="Body"/>
      </w:pPr>
      <w:r>
        <w:tab/>
        <w:t>-Laura Cassidy, Dept. of Prisons</w:t>
      </w:r>
    </w:p>
    <w:p w:rsidR="00084161" w:rsidRDefault="0095593D">
      <w:pPr>
        <w:pStyle w:val="Body"/>
      </w:pPr>
      <w:r>
        <w:tab/>
      </w:r>
      <w:r>
        <w:tab/>
        <w:t xml:space="preserve">-Working with </w:t>
      </w:r>
      <w:proofErr w:type="spellStart"/>
      <w:r w:rsidR="00625799">
        <w:t>vermiculture</w:t>
      </w:r>
      <w:proofErr w:type="spellEnd"/>
      <w:r>
        <w:t xml:space="preserve"> composting and in brought on larger facilities into </w:t>
      </w:r>
    </w:p>
    <w:p w:rsidR="00084161" w:rsidRDefault="0095593D">
      <w:pPr>
        <w:pStyle w:val="Body"/>
      </w:pPr>
      <w:r>
        <w:lastRenderedPageBreak/>
        <w:tab/>
      </w:r>
      <w:r>
        <w:tab/>
        <w:t>composting network at Philadelphia facility.</w:t>
      </w:r>
    </w:p>
    <w:p w:rsidR="00084161" w:rsidRDefault="00084161">
      <w:pPr>
        <w:pStyle w:val="Body"/>
      </w:pPr>
    </w:p>
    <w:p w:rsidR="00084161" w:rsidRDefault="00084161">
      <w:pPr>
        <w:pStyle w:val="Body"/>
        <w:rPr>
          <w:u w:val="single"/>
        </w:rPr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>-Philadelphia Recycle Office Update - Kyle Lewis</w:t>
      </w:r>
    </w:p>
    <w:p w:rsidR="00084161" w:rsidRDefault="0095593D">
      <w:pPr>
        <w:pStyle w:val="Body"/>
      </w:pPr>
      <w:r>
        <w:tab/>
        <w:t>-Contamination outreach and campaign has reached over 10,000 people so far</w:t>
      </w:r>
    </w:p>
    <w:p w:rsidR="00084161" w:rsidRDefault="0095593D">
      <w:pPr>
        <w:pStyle w:val="Body"/>
      </w:pPr>
      <w:r>
        <w:tab/>
        <w:t>-Still need to bring recycling to Police and Fire facilities</w:t>
      </w:r>
    </w:p>
    <w:p w:rsidR="00084161" w:rsidRDefault="0095593D">
      <w:pPr>
        <w:pStyle w:val="Body"/>
      </w:pPr>
      <w:r>
        <w:tab/>
        <w:t>-Received second batch of multi-lingual palm cards and door hangers</w:t>
      </w:r>
    </w:p>
    <w:p w:rsidR="00084161" w:rsidRDefault="0095593D">
      <w:pPr>
        <w:pStyle w:val="Body"/>
      </w:pPr>
      <w:r>
        <w:tab/>
        <w:t>-OIT Recycling video posted on Streets website</w:t>
      </w:r>
    </w:p>
    <w:p w:rsidR="00084161" w:rsidRDefault="0095593D">
      <w:pPr>
        <w:pStyle w:val="Body"/>
      </w:pPr>
      <w:r>
        <w:tab/>
        <w:t>-Digital toolkit now available on Streets webpage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>-Commercial Waste Report - Neil Garry</w:t>
      </w:r>
    </w:p>
    <w:p w:rsidR="00084161" w:rsidRDefault="0095593D">
      <w:pPr>
        <w:pStyle w:val="Body"/>
      </w:pPr>
      <w:r>
        <w:tab/>
        <w:t>-Over 900 reports submitted</w:t>
      </w:r>
    </w:p>
    <w:p w:rsidR="00084161" w:rsidRDefault="0095593D">
      <w:pPr>
        <w:pStyle w:val="Body"/>
      </w:pPr>
      <w:r>
        <w:tab/>
        <w:t>-Commerce Dept. and Health Dept. as conduits for outreach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 xml:space="preserve">-Zero Waste and Litter - </w:t>
      </w:r>
      <w:proofErr w:type="spellStart"/>
      <w:r>
        <w:rPr>
          <w:u w:val="single"/>
        </w:rPr>
        <w:t>Nic</w:t>
      </w:r>
      <w:proofErr w:type="spellEnd"/>
      <w:r>
        <w:rPr>
          <w:u w:val="single"/>
        </w:rPr>
        <w:t xml:space="preserve"> Esposito</w:t>
      </w:r>
    </w:p>
    <w:p w:rsidR="00084161" w:rsidRDefault="0095593D">
      <w:pPr>
        <w:pStyle w:val="Body"/>
      </w:pPr>
      <w:r>
        <w:tab/>
        <w:t>-Community composting network</w:t>
      </w:r>
    </w:p>
    <w:p w:rsidR="00084161" w:rsidRDefault="0095593D">
      <w:pPr>
        <w:pStyle w:val="Body"/>
      </w:pPr>
      <w:r>
        <w:tab/>
      </w:r>
      <w:r>
        <w:tab/>
        <w:t>-17 applicants that fit the bill</w:t>
      </w:r>
    </w:p>
    <w:p w:rsidR="00084161" w:rsidRDefault="0095593D">
      <w:pPr>
        <w:pStyle w:val="Body"/>
      </w:pPr>
      <w:r>
        <w:tab/>
      </w:r>
      <w:r>
        <w:tab/>
        <w:t xml:space="preserve">-Working with </w:t>
      </w:r>
      <w:proofErr w:type="spellStart"/>
      <w:r>
        <w:t>PowerCorps</w:t>
      </w:r>
      <w:proofErr w:type="spellEnd"/>
      <w:r>
        <w:t xml:space="preserve"> for building systems</w:t>
      </w:r>
      <w:r>
        <w:tab/>
      </w:r>
    </w:p>
    <w:p w:rsidR="00084161" w:rsidRDefault="0095593D">
      <w:pPr>
        <w:pStyle w:val="Body"/>
      </w:pPr>
      <w:r>
        <w:tab/>
      </w:r>
      <w:r>
        <w:tab/>
        <w:t>-Sites located in rec centers, schools, neighborhood areas</w:t>
      </w:r>
    </w:p>
    <w:p w:rsidR="00084161" w:rsidRDefault="0095593D">
      <w:pPr>
        <w:pStyle w:val="Body"/>
      </w:pPr>
      <w:r>
        <w:tab/>
      </w:r>
      <w:r>
        <w:tab/>
        <w:t>-Training site manager: have consultant to create manual and train</w:t>
      </w:r>
    </w:p>
    <w:p w:rsidR="00084161" w:rsidRDefault="0095593D">
      <w:pPr>
        <w:pStyle w:val="Body"/>
      </w:pPr>
      <w:r>
        <w:tab/>
        <w:t>-Urban Composting RFP: applications open, 2 acre site, seeking vendor</w:t>
      </w:r>
    </w:p>
    <w:p w:rsidR="00084161" w:rsidRDefault="0095593D">
      <w:pPr>
        <w:pStyle w:val="Body"/>
      </w:pPr>
      <w:r>
        <w:tab/>
      </w:r>
      <w:r>
        <w:tab/>
        <w:t>-</w:t>
      </w:r>
      <w:hyperlink r:id="rId6" w:history="1">
        <w:r>
          <w:rPr>
            <w:rStyle w:val="Hyperlink0"/>
          </w:rPr>
          <w:t>https://www.phlcontracts.phila.gov/bso/external/bidDetail.sdo?bidId=B2006820&amp;parentUrl=activeBids</w:t>
        </w:r>
      </w:hyperlink>
    </w:p>
    <w:p w:rsidR="00084161" w:rsidRDefault="0095593D">
      <w:pPr>
        <w:pStyle w:val="Body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-Please share with groups like SWRAC, ANJER, SWANA, and PROP.</w:t>
      </w:r>
    </w:p>
    <w:p w:rsidR="00084161" w:rsidRDefault="0095593D">
      <w:pPr>
        <w:pStyle w:val="Body"/>
        <w:rPr>
          <w:b/>
          <w:bCs/>
        </w:rPr>
      </w:pPr>
      <w:r>
        <w:rPr>
          <w:b/>
          <w:bCs/>
        </w:rPr>
        <w:tab/>
      </w:r>
      <w:r>
        <w:t>-C40 update - Thriving Cities Pilot recap</w:t>
      </w:r>
    </w:p>
    <w:p w:rsidR="00084161" w:rsidRDefault="0095593D">
      <w:pPr>
        <w:pStyle w:val="Body"/>
      </w:pPr>
      <w:r>
        <w:rPr>
          <w:b/>
          <w:bCs/>
        </w:rPr>
        <w:tab/>
      </w:r>
      <w:r>
        <w:t xml:space="preserve">-2019 progress report ready in a couple of weeks </w:t>
      </w:r>
    </w:p>
    <w:p w:rsidR="00084161" w:rsidRDefault="0095593D">
      <w:pPr>
        <w:pStyle w:val="Body"/>
      </w:pPr>
      <w:r>
        <w:tab/>
        <w:t>-L&amp;I: Commercial waste hauler permits to be rolled out</w:t>
      </w:r>
    </w:p>
    <w:p w:rsidR="00084161" w:rsidRDefault="0095593D">
      <w:pPr>
        <w:pStyle w:val="Body"/>
      </w:pPr>
      <w:r>
        <w:tab/>
        <w:t>-Tire dealers must carry activity license</w:t>
      </w:r>
    </w:p>
    <w:p w:rsidR="00084161" w:rsidRDefault="0095593D">
      <w:pPr>
        <w:pStyle w:val="Body"/>
      </w:pPr>
      <w:r>
        <w:tab/>
        <w:t>-35 open cases for illegal dumping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>-SWRAC Membership Update - Kyle Lewis</w:t>
      </w:r>
    </w:p>
    <w:p w:rsidR="00084161" w:rsidRDefault="0095593D">
      <w:pPr>
        <w:pStyle w:val="Body"/>
      </w:pPr>
      <w:r>
        <w:t>-Please send Kyle a brief bio if you are a SWRAC member.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rPr>
          <w:u w:val="single"/>
        </w:rPr>
        <w:t>-MSW Consultants - Phil Bresee</w:t>
      </w:r>
    </w:p>
    <w:p w:rsidR="00084161" w:rsidRDefault="0095593D">
      <w:pPr>
        <w:pStyle w:val="Body"/>
      </w:pPr>
      <w:r>
        <w:t>-Brought on to assist with update ACT 101 Plan</w:t>
      </w:r>
    </w:p>
    <w:p w:rsidR="00084161" w:rsidRDefault="0095593D">
      <w:pPr>
        <w:pStyle w:val="Body"/>
      </w:pPr>
      <w:r>
        <w:t>-ACT 101 grant opportunities are around $35M-$40M</w:t>
      </w:r>
    </w:p>
    <w:p w:rsidR="00084161" w:rsidRDefault="0095593D">
      <w:pPr>
        <w:pStyle w:val="Body"/>
      </w:pPr>
      <w:r>
        <w:t>-Philadelphia Plan:</w:t>
      </w:r>
    </w:p>
    <w:p w:rsidR="00084161" w:rsidRDefault="0095593D">
      <w:pPr>
        <w:pStyle w:val="Body"/>
      </w:pPr>
      <w:r>
        <w:tab/>
        <w:t>-Requirements review: main theme is ensuring disposal capacity</w:t>
      </w:r>
    </w:p>
    <w:p w:rsidR="00084161" w:rsidRDefault="0095593D">
      <w:pPr>
        <w:pStyle w:val="Body"/>
      </w:pPr>
      <w:r>
        <w:tab/>
        <w:t>-Plan developed 2013-2016</w:t>
      </w:r>
    </w:p>
    <w:p w:rsidR="00084161" w:rsidRDefault="0095593D">
      <w:pPr>
        <w:pStyle w:val="Body"/>
      </w:pPr>
      <w:r>
        <w:tab/>
        <w:t xml:space="preserve">-Submitted March 2017, June 2017 DEP and City agreed to incorporate 2019 contract </w:t>
      </w:r>
    </w:p>
    <w:p w:rsidR="00084161" w:rsidRDefault="0095593D">
      <w:pPr>
        <w:pStyle w:val="Body"/>
      </w:pPr>
      <w:r>
        <w:tab/>
        <w:t>awards</w:t>
      </w:r>
    </w:p>
    <w:p w:rsidR="00084161" w:rsidRDefault="0095593D">
      <w:pPr>
        <w:pStyle w:val="Body"/>
      </w:pPr>
      <w:r>
        <w:tab/>
        <w:t xml:space="preserve">-Staff edits and updates through </w:t>
      </w:r>
      <w:proofErr w:type="spellStart"/>
      <w:r>
        <w:t>mid 2018</w:t>
      </w:r>
      <w:proofErr w:type="spellEnd"/>
    </w:p>
    <w:p w:rsidR="00084161" w:rsidRDefault="0095593D">
      <w:pPr>
        <w:pStyle w:val="Body"/>
      </w:pPr>
      <w:r>
        <w:tab/>
        <w:t>-2019-2028 Planning horizon, to incorporate:</w:t>
      </w:r>
    </w:p>
    <w:p w:rsidR="00084161" w:rsidRDefault="0095593D">
      <w:pPr>
        <w:pStyle w:val="Body"/>
      </w:pPr>
      <w:r>
        <w:tab/>
      </w:r>
      <w:r>
        <w:tab/>
        <w:t>-</w:t>
      </w:r>
      <w:proofErr w:type="spellStart"/>
      <w:r>
        <w:t>Greenworks</w:t>
      </w:r>
      <w:proofErr w:type="spellEnd"/>
      <w:r>
        <w:t xml:space="preserve"> 2.0</w:t>
      </w:r>
    </w:p>
    <w:p w:rsidR="00084161" w:rsidRDefault="0095593D">
      <w:pPr>
        <w:pStyle w:val="Body"/>
      </w:pPr>
      <w:r>
        <w:tab/>
      </w:r>
      <w:r>
        <w:tab/>
        <w:t>-ZWL goals</w:t>
      </w:r>
    </w:p>
    <w:p w:rsidR="00084161" w:rsidRDefault="0095593D">
      <w:pPr>
        <w:pStyle w:val="Body"/>
      </w:pPr>
      <w:r>
        <w:tab/>
      </w:r>
      <w:r>
        <w:tab/>
        <w:t>-Disposal agreements</w:t>
      </w:r>
    </w:p>
    <w:p w:rsidR="00084161" w:rsidRDefault="0095593D">
      <w:pPr>
        <w:pStyle w:val="Body"/>
      </w:pPr>
      <w:r>
        <w:tab/>
      </w:r>
      <w:r>
        <w:tab/>
        <w:t>-MRF contract</w:t>
      </w:r>
    </w:p>
    <w:p w:rsidR="00084161" w:rsidRDefault="0095593D">
      <w:pPr>
        <w:pStyle w:val="Body"/>
      </w:pPr>
      <w:r>
        <w:tab/>
        <w:t>-To review again at next SWRAC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u w:val="single"/>
        </w:rPr>
      </w:pPr>
      <w:r>
        <w:t>-</w:t>
      </w:r>
      <w:r>
        <w:rPr>
          <w:u w:val="single"/>
        </w:rPr>
        <w:t>Other updates/notes</w:t>
      </w:r>
    </w:p>
    <w:p w:rsidR="00084161" w:rsidRDefault="0095593D">
      <w:pPr>
        <w:pStyle w:val="Body"/>
      </w:pPr>
      <w:r>
        <w:tab/>
        <w:t xml:space="preserve">-Kyle Lewis: </w:t>
      </w:r>
    </w:p>
    <w:p w:rsidR="00084161" w:rsidRDefault="0095593D">
      <w:pPr>
        <w:pStyle w:val="Body"/>
      </w:pPr>
      <w:r>
        <w:lastRenderedPageBreak/>
        <w:tab/>
      </w:r>
      <w:r>
        <w:tab/>
        <w:t xml:space="preserve">-Reach out to Kyle if you are interested in joining crew outs or crew leader </w:t>
      </w:r>
    </w:p>
    <w:p w:rsidR="00084161" w:rsidRDefault="0095593D">
      <w:pPr>
        <w:pStyle w:val="Body"/>
      </w:pPr>
      <w:r>
        <w:tab/>
      </w:r>
      <w:r>
        <w:tab/>
        <w:t xml:space="preserve">meetings at training </w:t>
      </w:r>
    </w:p>
    <w:p w:rsidR="00084161" w:rsidRDefault="0095593D">
      <w:pPr>
        <w:pStyle w:val="Body"/>
      </w:pPr>
      <w:r>
        <w:tab/>
      </w:r>
      <w:r>
        <w:tab/>
        <w:t>-Contamination rates have shifted from 24% to 14-19% and now at 23%</w:t>
      </w:r>
    </w:p>
    <w:p w:rsidR="00084161" w:rsidRDefault="0095593D">
      <w:pPr>
        <w:pStyle w:val="Body"/>
      </w:pPr>
      <w:r>
        <w:tab/>
      </w:r>
      <w:r>
        <w:tab/>
      </w:r>
      <w:r>
        <w:tab/>
        <w:t>-Rain may have something to do with this</w:t>
      </w:r>
    </w:p>
    <w:p w:rsidR="00084161" w:rsidRDefault="0095593D">
      <w:pPr>
        <w:pStyle w:val="Body"/>
      </w:pPr>
      <w:r>
        <w:tab/>
      </w:r>
      <w:r>
        <w:tab/>
      </w:r>
      <w:r>
        <w:tab/>
        <w:t>-Commodities: excess of $100/ton</w:t>
      </w:r>
    </w:p>
    <w:p w:rsidR="00084161" w:rsidRDefault="0095593D">
      <w:pPr>
        <w:pStyle w:val="Body"/>
      </w:pPr>
      <w:r>
        <w:tab/>
      </w:r>
      <w:r>
        <w:tab/>
        <w:t>-</w:t>
      </w:r>
      <w:proofErr w:type="spellStart"/>
      <w:r>
        <w:t>LevLane</w:t>
      </w:r>
      <w:proofErr w:type="spellEnd"/>
      <w:r>
        <w:t xml:space="preserve"> campaign is in second quarter of two years—&gt; sustained campaign</w:t>
      </w:r>
    </w:p>
    <w:p w:rsidR="00084161" w:rsidRDefault="0095593D">
      <w:pPr>
        <w:pStyle w:val="Body"/>
      </w:pPr>
      <w:r>
        <w:tab/>
      </w:r>
      <w:r>
        <w:tab/>
        <w:t xml:space="preserve">-Bag ban not the silver bullet for plastic bag contamination at the MRF, but </w:t>
      </w:r>
    </w:p>
    <w:p w:rsidR="00084161" w:rsidRDefault="0095593D">
      <w:pPr>
        <w:pStyle w:val="Body"/>
      </w:pPr>
      <w:r>
        <w:tab/>
      </w:r>
      <w:r>
        <w:tab/>
        <w:t>helpful.</w:t>
      </w:r>
    </w:p>
    <w:p w:rsidR="00084161" w:rsidRDefault="00084161">
      <w:pPr>
        <w:pStyle w:val="Body"/>
      </w:pPr>
    </w:p>
    <w:p w:rsidR="00084161" w:rsidRDefault="0095593D">
      <w:pPr>
        <w:pStyle w:val="Body"/>
      </w:pPr>
      <w:r>
        <w:tab/>
        <w:t xml:space="preserve">-Kelly Offner: </w:t>
      </w:r>
    </w:p>
    <w:p w:rsidR="00084161" w:rsidRDefault="0095593D">
      <w:pPr>
        <w:pStyle w:val="Body"/>
      </w:pPr>
      <w:r>
        <w:tab/>
      </w:r>
      <w:r>
        <w:tab/>
        <w:t xml:space="preserve">-Pennsylvania Resource Council 80th Birthday celebration on 10/17 and all </w:t>
      </w:r>
    </w:p>
    <w:p w:rsidR="00084161" w:rsidRDefault="0095593D">
      <w:pPr>
        <w:pStyle w:val="Body"/>
      </w:pPr>
      <w:r>
        <w:tab/>
      </w:r>
      <w:r>
        <w:tab/>
        <w:t>are invited- please contact Winnie Branton for more information.-Kyle:</w:t>
      </w:r>
    </w:p>
    <w:p w:rsidR="00084161" w:rsidRDefault="0095593D">
      <w:pPr>
        <w:pStyle w:val="Body"/>
      </w:pPr>
      <w:r>
        <w:tab/>
        <w:t xml:space="preserve">-PES: </w:t>
      </w:r>
    </w:p>
    <w:p w:rsidR="00084161" w:rsidRDefault="0095593D">
      <w:pPr>
        <w:pStyle w:val="Body"/>
      </w:pPr>
      <w:r>
        <w:tab/>
      </w:r>
      <w:r>
        <w:tab/>
        <w:t xml:space="preserve">-Community conversations around post-refinery future, resource recovery and </w:t>
      </w:r>
      <w:r>
        <w:tab/>
      </w:r>
    </w:p>
    <w:p w:rsidR="00084161" w:rsidRDefault="0095593D">
      <w:pPr>
        <w:pStyle w:val="Body"/>
      </w:pPr>
      <w:r>
        <w:tab/>
      </w:r>
      <w:r>
        <w:tab/>
        <w:t xml:space="preserve">energy—&gt; </w:t>
      </w:r>
      <w:hyperlink r:id="rId7" w:history="1">
        <w:r>
          <w:rPr>
            <w:rStyle w:val="Hyperlink0"/>
          </w:rPr>
          <w:t>philadelphia.gov/refinery</w:t>
        </w:r>
      </w:hyperlink>
    </w:p>
    <w:p w:rsidR="00084161" w:rsidRDefault="0095593D">
      <w:pPr>
        <w:pStyle w:val="Body"/>
      </w:pPr>
      <w:r>
        <w:tab/>
      </w:r>
      <w:r>
        <w:tab/>
        <w:t xml:space="preserve">-“Green Redevelopment” opportunities —&gt; subdivision proceedings for the </w:t>
      </w:r>
    </w:p>
    <w:p w:rsidR="00084161" w:rsidRDefault="0095593D">
      <w:pPr>
        <w:pStyle w:val="Body"/>
      </w:pPr>
      <w:r>
        <w:tab/>
      </w:r>
      <w:r>
        <w:tab/>
        <w:t>leases</w:t>
      </w:r>
    </w:p>
    <w:p w:rsidR="00084161" w:rsidRDefault="0095593D">
      <w:pPr>
        <w:pStyle w:val="Body"/>
      </w:pPr>
      <w:r>
        <w:tab/>
        <w:t>-Daniel Lawson:</w:t>
      </w:r>
    </w:p>
    <w:p w:rsidR="00084161" w:rsidRDefault="0095593D">
      <w:pPr>
        <w:pStyle w:val="Body"/>
      </w:pPr>
      <w:r>
        <w:tab/>
      </w:r>
      <w:r>
        <w:tab/>
        <w:t>-Please pickup Parks mulch and leaves and spread word of availability</w:t>
      </w:r>
    </w:p>
    <w:p w:rsidR="00084161" w:rsidRDefault="00084161">
      <w:pPr>
        <w:pStyle w:val="Body"/>
      </w:pPr>
    </w:p>
    <w:p w:rsidR="00084161" w:rsidRDefault="00084161">
      <w:pPr>
        <w:pStyle w:val="Body"/>
      </w:pPr>
    </w:p>
    <w:p w:rsidR="00084161" w:rsidRDefault="0095593D">
      <w:pPr>
        <w:pStyle w:val="Body"/>
      </w:pPr>
      <w:r>
        <w:t xml:space="preserve">-Called to close by F. Gookin </w:t>
      </w:r>
    </w:p>
    <w:p w:rsidR="00084161" w:rsidRDefault="00084161">
      <w:pPr>
        <w:pStyle w:val="Body"/>
      </w:pPr>
    </w:p>
    <w:p w:rsidR="00084161" w:rsidRDefault="0095593D">
      <w:pPr>
        <w:pStyle w:val="Body"/>
        <w:rPr>
          <w:b/>
          <w:bCs/>
        </w:rPr>
      </w:pPr>
      <w:r>
        <w:rPr>
          <w:b/>
          <w:bCs/>
        </w:rPr>
        <w:t>Next Meeting 11/21/19</w:t>
      </w:r>
    </w:p>
    <w:p w:rsidR="00084161" w:rsidRDefault="00084161">
      <w:pPr>
        <w:pStyle w:val="Body"/>
      </w:pPr>
    </w:p>
    <w:sectPr w:rsidR="00084161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E4" w:rsidRDefault="00B260E4">
      <w:r>
        <w:separator/>
      </w:r>
    </w:p>
  </w:endnote>
  <w:endnote w:type="continuationSeparator" w:id="0">
    <w:p w:rsidR="00B260E4" w:rsidRDefault="00B2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161" w:rsidRDefault="000841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E4" w:rsidRDefault="00B260E4">
      <w:r>
        <w:separator/>
      </w:r>
    </w:p>
  </w:footnote>
  <w:footnote w:type="continuationSeparator" w:id="0">
    <w:p w:rsidR="00B260E4" w:rsidRDefault="00B2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161" w:rsidRDefault="000841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61"/>
    <w:rsid w:val="00084161"/>
    <w:rsid w:val="00625799"/>
    <w:rsid w:val="0095593D"/>
    <w:rsid w:val="00B260E4"/>
    <w:rsid w:val="00C3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248E0-C6EF-4BF0-B8CE-77C66D9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hiladelphia.gov/refine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lcontracts.phila.gov/bso/external/bidDetail.sdo?bidId=B2006820&amp;parentUrl=activeBid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 Gookin</dc:creator>
  <cp:lastModifiedBy>Fern Gookin</cp:lastModifiedBy>
  <cp:revision>4</cp:revision>
  <dcterms:created xsi:type="dcterms:W3CDTF">2019-11-21T18:23:00Z</dcterms:created>
  <dcterms:modified xsi:type="dcterms:W3CDTF">2019-11-27T19:32:00Z</dcterms:modified>
</cp:coreProperties>
</file>